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E3C14" w14:textId="16A0C714" w:rsidR="00696E70" w:rsidRPr="004B7FEF" w:rsidRDefault="00696E70" w:rsidP="004B7FEF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bookmarkStart w:id="0" w:name="_Hlk158888904"/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Update </w:t>
      </w:r>
      <w:r w:rsidR="00EA5F1E">
        <w:rPr>
          <w:rFonts w:asciiTheme="majorHAnsi" w:hAnsiTheme="majorHAnsi"/>
          <w:b/>
          <w:bCs/>
          <w:sz w:val="28"/>
          <w:szCs w:val="28"/>
          <w:u w:val="single"/>
        </w:rPr>
        <w:t>New</w:t>
      </w: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 certificate of Service Provider </w:t>
      </w:r>
      <w:r w:rsidR="00EA5F1E">
        <w:rPr>
          <w:rFonts w:asciiTheme="majorHAnsi" w:hAnsiTheme="majorHAnsi"/>
          <w:b/>
          <w:bCs/>
          <w:sz w:val="28"/>
          <w:szCs w:val="28"/>
          <w:u w:val="single"/>
        </w:rPr>
        <w:t xml:space="preserve">(iContracts) </w:t>
      </w: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>on</w:t>
      </w: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 </w:t>
      </w:r>
      <w:r w:rsidR="00904263">
        <w:rPr>
          <w:rFonts w:asciiTheme="majorHAnsi" w:hAnsiTheme="majorHAnsi"/>
          <w:b/>
          <w:bCs/>
          <w:sz w:val="28"/>
          <w:szCs w:val="28"/>
          <w:u w:val="single"/>
        </w:rPr>
        <w:t>AZURE</w:t>
      </w:r>
      <w:r w:rsidRPr="004B7FEF">
        <w:rPr>
          <w:rFonts w:asciiTheme="majorHAnsi" w:hAnsiTheme="majorHAnsi"/>
          <w:b/>
          <w:bCs/>
          <w:sz w:val="28"/>
          <w:szCs w:val="28"/>
          <w:u w:val="single"/>
        </w:rPr>
        <w:t xml:space="preserve"> IdP</w:t>
      </w:r>
      <w:bookmarkEnd w:id="0"/>
    </w:p>
    <w:p w14:paraId="193D917F" w14:textId="1CD0E65E" w:rsidR="00A67C15" w:rsidRDefault="00A67C15" w:rsidP="00A67C15">
      <w:pPr>
        <w:pStyle w:val="ListParagraph"/>
      </w:pPr>
      <w:bookmarkStart w:id="1" w:name="_Hlk158897833"/>
      <w:r w:rsidRPr="00A67C15">
        <w:rPr>
          <w:b/>
          <w:bCs/>
        </w:rPr>
        <w:t>Note</w:t>
      </w:r>
      <w:r>
        <w:t xml:space="preserve"> – </w:t>
      </w:r>
      <w:r w:rsidR="002D03F9">
        <w:t>Some of t</w:t>
      </w:r>
      <w:r>
        <w:t xml:space="preserve">he following </w:t>
      </w:r>
      <w:r>
        <w:t xml:space="preserve">information and </w:t>
      </w:r>
      <w:r>
        <w:t xml:space="preserve">screenshots have been obtained from  different clients </w:t>
      </w:r>
      <w:r>
        <w:t xml:space="preserve">in the past </w:t>
      </w:r>
      <w:r>
        <w:t xml:space="preserve">and </w:t>
      </w:r>
      <w:r>
        <w:t>should be used</w:t>
      </w:r>
      <w:r>
        <w:t xml:space="preserve"> for reference</w:t>
      </w:r>
      <w:r>
        <w:t xml:space="preserve"> only.</w:t>
      </w:r>
    </w:p>
    <w:bookmarkEnd w:id="1"/>
    <w:p w14:paraId="39828BBB" w14:textId="77777777" w:rsidR="00A67C15" w:rsidRDefault="00A67C15" w:rsidP="00A67C15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159E6C86" w14:textId="52705444" w:rsidR="004B7FEF" w:rsidRDefault="004B7FEF" w:rsidP="00A67C15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bookmarkStart w:id="2" w:name="_Hlk158897890"/>
      <w:r>
        <w:rPr>
          <w:rFonts w:eastAsia="Times New Roman"/>
        </w:rPr>
        <w:t xml:space="preserve">On the Dashboard where you have set up Trust with iContracts </w:t>
      </w:r>
      <w:bookmarkEnd w:id="2"/>
      <w:r>
        <w:rPr>
          <w:rFonts w:eastAsia="Times New Roman"/>
        </w:rPr>
        <w:t>-&gt; Go to Security -&gt; Token encryption</w:t>
      </w:r>
      <w:r w:rsidR="00A67C15">
        <w:rPr>
          <w:rFonts w:eastAsia="Times New Roman"/>
        </w:rPr>
        <w:t>.</w:t>
      </w:r>
    </w:p>
    <w:p w14:paraId="69D9A45C" w14:textId="027F514C" w:rsidR="00DF287F" w:rsidRDefault="00DF287F" w:rsidP="00DF287F">
      <w:pPr>
        <w:pStyle w:val="ListParagraph"/>
        <w:spacing w:after="0" w:line="240" w:lineRule="auto"/>
        <w:contextualSpacing w:val="0"/>
        <w:rPr>
          <w:rFonts w:eastAsia="Times New Roman"/>
        </w:rPr>
      </w:pPr>
      <w:r>
        <w:rPr>
          <w:noProof/>
        </w:rPr>
        <w:drawing>
          <wp:inline distT="0" distB="0" distL="0" distR="0" wp14:anchorId="695E76D2" wp14:editId="580C885B">
            <wp:extent cx="1342948" cy="3116580"/>
            <wp:effectExtent l="0" t="0" r="0" b="7620"/>
            <wp:docPr id="2028952619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952619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240" cy="313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3B5B3" w14:textId="77777777" w:rsidR="00DF287F" w:rsidRDefault="00DF287F" w:rsidP="00DF287F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79B60174" w14:textId="10665B50" w:rsidR="004B7FEF" w:rsidRDefault="004B7FEF" w:rsidP="004B7FEF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This is where we are expecting </w:t>
      </w:r>
      <w:r w:rsidR="0071133C">
        <w:rPr>
          <w:rFonts w:eastAsia="Times New Roman"/>
        </w:rPr>
        <w:t xml:space="preserve">to </w:t>
      </w:r>
      <w:r w:rsidR="009719D8">
        <w:rPr>
          <w:rFonts w:eastAsia="Times New Roman"/>
        </w:rPr>
        <w:t>see</w:t>
      </w:r>
      <w:r w:rsidR="0071133C">
        <w:rPr>
          <w:rFonts w:eastAsia="Times New Roman"/>
        </w:rPr>
        <w:t xml:space="preserve"> </w:t>
      </w:r>
      <w:r>
        <w:rPr>
          <w:rFonts w:eastAsia="Times New Roman"/>
        </w:rPr>
        <w:t>the current certificate.</w:t>
      </w:r>
    </w:p>
    <w:p w14:paraId="5662C8DC" w14:textId="50972873" w:rsidR="004B7FEF" w:rsidRDefault="00DF287F" w:rsidP="00640B9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Find the current certificate and </w:t>
      </w:r>
      <w:r>
        <w:t xml:space="preserve">select the </w:t>
      </w:r>
      <w:r>
        <w:rPr>
          <w:rStyle w:val="Strong"/>
        </w:rPr>
        <w:t>...</w:t>
      </w:r>
      <w:r>
        <w:t xml:space="preserve"> option next to the thumbprint status</w:t>
      </w:r>
      <w:r>
        <w:t xml:space="preserve"> </w:t>
      </w:r>
      <w:r>
        <w:t>to show the dropdown menu.</w:t>
      </w:r>
      <w:r>
        <w:rPr>
          <w:rFonts w:eastAsia="Times New Roman"/>
        </w:rPr>
        <w:t xml:space="preserve"> </w:t>
      </w:r>
      <w:r w:rsidR="004B7FEF">
        <w:rPr>
          <w:rFonts w:eastAsia="Times New Roman"/>
        </w:rPr>
        <w:t>There should be an option to make the current certificate as Inactive</w:t>
      </w:r>
      <w:r>
        <w:rPr>
          <w:rFonts w:eastAsia="Times New Roman"/>
        </w:rPr>
        <w:t xml:space="preserve"> by selecting “</w:t>
      </w:r>
      <w:r>
        <w:rPr>
          <w:rStyle w:val="Strong"/>
        </w:rPr>
        <w:t>Deactivate token encryption</w:t>
      </w:r>
      <w:r>
        <w:rPr>
          <w:rFonts w:eastAsia="Times New Roman"/>
        </w:rPr>
        <w:t>”.</w:t>
      </w:r>
    </w:p>
    <w:p w14:paraId="68000474" w14:textId="77777777" w:rsidR="00640B91" w:rsidRDefault="00640B91" w:rsidP="00640B91">
      <w:pPr>
        <w:pStyle w:val="ListParagraph"/>
        <w:spacing w:after="0" w:line="240" w:lineRule="auto"/>
        <w:contextualSpacing w:val="0"/>
        <w:rPr>
          <w:rFonts w:eastAsia="Times New Roman"/>
        </w:rPr>
      </w:pPr>
    </w:p>
    <w:p w14:paraId="26C0745E" w14:textId="69DBD07F" w:rsidR="004B7FEF" w:rsidRDefault="004B7FEF" w:rsidP="00640B9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Then Import the new certificate </w:t>
      </w:r>
      <w:r w:rsidR="00A67C15">
        <w:rPr>
          <w:rFonts w:eastAsia="Times New Roman"/>
        </w:rPr>
        <w:t xml:space="preserve">that has been provided by </w:t>
      </w:r>
      <w:proofErr w:type="gramStart"/>
      <w:r w:rsidR="00A67C15">
        <w:rPr>
          <w:rFonts w:eastAsia="Times New Roman"/>
        </w:rPr>
        <w:t>the SP</w:t>
      </w:r>
      <w:proofErr w:type="gramEnd"/>
      <w:r w:rsidR="00DF287F">
        <w:rPr>
          <w:rFonts w:eastAsia="Times New Roman"/>
        </w:rPr>
        <w:t xml:space="preserve"> </w:t>
      </w:r>
      <w:r w:rsidR="00640B91">
        <w:rPr>
          <w:rFonts w:eastAsia="Times New Roman"/>
        </w:rPr>
        <w:t>(iContracts). S</w:t>
      </w:r>
      <w:r w:rsidR="00640B91">
        <w:t xml:space="preserve">elect the </w:t>
      </w:r>
      <w:r w:rsidR="00640B91">
        <w:rPr>
          <w:rStyle w:val="Strong"/>
        </w:rPr>
        <w:t>...</w:t>
      </w:r>
      <w:r w:rsidR="00640B91">
        <w:t xml:space="preserve"> option next to the thumbprint status</w:t>
      </w:r>
      <w:r w:rsidR="00640B91">
        <w:rPr>
          <w:rFonts w:eastAsia="Times New Roman"/>
        </w:rPr>
        <w:t xml:space="preserve"> and pick </w:t>
      </w:r>
      <w:r w:rsidR="00DF287F">
        <w:rPr>
          <w:rFonts w:eastAsia="Times New Roman"/>
        </w:rPr>
        <w:t>“</w:t>
      </w:r>
      <w:r w:rsidR="00DF287F">
        <w:rPr>
          <w:rStyle w:val="Strong"/>
        </w:rPr>
        <w:t>Activate token encryption</w:t>
      </w:r>
      <w:r w:rsidR="00DF287F">
        <w:rPr>
          <w:rFonts w:eastAsia="Times New Roman"/>
        </w:rPr>
        <w:t>”</w:t>
      </w:r>
      <w:r w:rsidR="00640B91">
        <w:rPr>
          <w:rFonts w:eastAsia="Times New Roman"/>
        </w:rPr>
        <w:t xml:space="preserve"> to make the new certificate Active.</w:t>
      </w:r>
      <w:r w:rsidR="002904F2">
        <w:rPr>
          <w:rFonts w:eastAsia="Times New Roman"/>
        </w:rPr>
        <w:t xml:space="preserve"> </w:t>
      </w:r>
      <w:r w:rsidR="002904F2">
        <w:t xml:space="preserve">Select </w:t>
      </w:r>
      <w:r w:rsidR="002904F2">
        <w:rPr>
          <w:b/>
          <w:bCs/>
        </w:rPr>
        <w:t>Yes</w:t>
      </w:r>
      <w:r w:rsidR="002904F2">
        <w:t xml:space="preserve"> to confirm activation of the token encryption certificate.</w:t>
      </w:r>
    </w:p>
    <w:p w14:paraId="753B455A" w14:textId="75F53C05" w:rsidR="008C64FD" w:rsidRDefault="008C64FD" w:rsidP="008C64FD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Reference screen shot –</w:t>
      </w:r>
    </w:p>
    <w:p w14:paraId="7655AC74" w14:textId="5C0C7BC2" w:rsidR="008C64FD" w:rsidRDefault="008C64FD" w:rsidP="008C64FD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65F4A9B3" wp14:editId="5B640FE7">
            <wp:extent cx="5669280" cy="2006053"/>
            <wp:effectExtent l="0" t="0" r="7620" b="0"/>
            <wp:docPr id="1556296565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296565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385" cy="201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CB11" w14:textId="123A3294" w:rsidR="004B7FEF" w:rsidRDefault="00640B91" w:rsidP="00640B91">
      <w:pPr>
        <w:pStyle w:val="ListParagraph"/>
        <w:numPr>
          <w:ilvl w:val="0"/>
          <w:numId w:val="4"/>
        </w:numPr>
      </w:pPr>
      <w:r>
        <w:lastRenderedPageBreak/>
        <w:t>Reference screenshot a</w:t>
      </w:r>
      <w:r w:rsidR="004B7FEF">
        <w:t xml:space="preserve">fter </w:t>
      </w:r>
      <w:r>
        <w:t>inactivating the old</w:t>
      </w:r>
      <w:r w:rsidR="004B7FEF">
        <w:t xml:space="preserve"> certificate and </w:t>
      </w:r>
      <w:r>
        <w:t>activating the new one.</w:t>
      </w:r>
    </w:p>
    <w:p w14:paraId="69DBDEE9" w14:textId="77777777" w:rsidR="00640B91" w:rsidRDefault="00640B91" w:rsidP="00640B91">
      <w:pPr>
        <w:pStyle w:val="ListParagraph"/>
        <w:ind w:left="1080"/>
      </w:pPr>
    </w:p>
    <w:p w14:paraId="42594BF8" w14:textId="76C4354B" w:rsidR="004B7FEF" w:rsidRPr="00696E70" w:rsidRDefault="004B7FEF" w:rsidP="004B7FEF">
      <w:pPr>
        <w:pStyle w:val="ListParagraph"/>
        <w:ind w:left="1080"/>
      </w:pPr>
      <w:r>
        <w:rPr>
          <w:noProof/>
        </w:rPr>
        <w:drawing>
          <wp:inline distT="0" distB="0" distL="0" distR="0" wp14:anchorId="603D7408" wp14:editId="54EC9AD6">
            <wp:extent cx="5943600" cy="1333500"/>
            <wp:effectExtent l="0" t="0" r="0" b="0"/>
            <wp:docPr id="2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7FEF" w:rsidRPr="00696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65165"/>
    <w:multiLevelType w:val="hybridMultilevel"/>
    <w:tmpl w:val="7924B664"/>
    <w:lvl w:ilvl="0" w:tplc="C1AEBA78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1643B"/>
    <w:multiLevelType w:val="hybridMultilevel"/>
    <w:tmpl w:val="039CBC52"/>
    <w:lvl w:ilvl="0" w:tplc="D2F242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40496"/>
    <w:multiLevelType w:val="hybridMultilevel"/>
    <w:tmpl w:val="B8481DCE"/>
    <w:lvl w:ilvl="0" w:tplc="A81CD38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AD6E2D"/>
    <w:multiLevelType w:val="hybridMultilevel"/>
    <w:tmpl w:val="E506C206"/>
    <w:lvl w:ilvl="0" w:tplc="0CFA3A66">
      <w:start w:val="1"/>
      <w:numFmt w:val="lowerLetter"/>
      <w:lvlText w:val="%1)"/>
      <w:lvlJc w:val="left"/>
      <w:pPr>
        <w:ind w:left="1080" w:hanging="360"/>
      </w:pPr>
      <w:rPr>
        <w:rFonts w:asciiTheme="minorHAnsi" w:eastAsia="Times New Roman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69514285">
    <w:abstractNumId w:val="1"/>
  </w:num>
  <w:num w:numId="2" w16cid:durableId="1399863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8311949">
    <w:abstractNumId w:val="3"/>
  </w:num>
  <w:num w:numId="4" w16cid:durableId="1139343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70"/>
    <w:rsid w:val="002904F2"/>
    <w:rsid w:val="002D03F9"/>
    <w:rsid w:val="004B7FEF"/>
    <w:rsid w:val="005F4745"/>
    <w:rsid w:val="00640B91"/>
    <w:rsid w:val="00696E70"/>
    <w:rsid w:val="006D1460"/>
    <w:rsid w:val="0071133C"/>
    <w:rsid w:val="008C64FD"/>
    <w:rsid w:val="00904263"/>
    <w:rsid w:val="009719D8"/>
    <w:rsid w:val="00A46912"/>
    <w:rsid w:val="00A67C15"/>
    <w:rsid w:val="00AA0791"/>
    <w:rsid w:val="00DF287F"/>
    <w:rsid w:val="00E01DB6"/>
    <w:rsid w:val="00EA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CC1E2"/>
  <w15:chartTrackingRefBased/>
  <w15:docId w15:val="{EC6FC2C0-12F8-4DE6-BA6B-4945E255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E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E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E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E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E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E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E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E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E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E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E7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F2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Savita Tiwari</dc:creator>
  <cp:keywords/>
  <dc:description/>
  <cp:lastModifiedBy>Savita Tiwari</cp:lastModifiedBy>
  <cp:revision>9</cp:revision>
  <dcterms:created xsi:type="dcterms:W3CDTF">2024-02-15T13:19:00Z</dcterms:created>
  <dcterms:modified xsi:type="dcterms:W3CDTF">2024-02-15T19:48:00Z</dcterms:modified>
</cp:coreProperties>
</file>